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F59" w:rsidRDefault="00AA2F59" w:rsidP="00AA2F59">
      <w:pPr>
        <w:pStyle w:val="headline"/>
        <w:shd w:val="clear" w:color="auto" w:fill="F4F4F4"/>
        <w:spacing w:before="0" w:beforeAutospacing="0" w:after="120" w:afterAutospacing="0"/>
        <w:rPr>
          <w:rFonts w:ascii="Open Sans" w:hAnsi="Open Sans" w:cs="Open Sans"/>
          <w:b/>
          <w:bCs/>
          <w:color w:val="555555"/>
          <w:sz w:val="26"/>
          <w:szCs w:val="26"/>
        </w:rPr>
      </w:pPr>
      <w:r>
        <w:rPr>
          <w:rFonts w:ascii="Open Sans" w:hAnsi="Open Sans" w:cs="Open Sans"/>
          <w:b/>
          <w:bCs/>
          <w:color w:val="555555"/>
          <w:sz w:val="26"/>
          <w:szCs w:val="26"/>
        </w:rPr>
        <w:t>Čo z doménového mena "www.military.gov.sk" predstavuje TLD?</w:t>
      </w:r>
    </w:p>
    <w:p w:rsidR="00B50C90" w:rsidRDefault="00B50C90"/>
    <w:p w:rsidR="00AA2F59" w:rsidRPr="00AA2F59" w:rsidRDefault="00AA2F59" w:rsidP="00AA2F59">
      <w:pPr>
        <w:shd w:val="clear" w:color="auto" w:fill="F4F4F4"/>
        <w:spacing w:line="240" w:lineRule="auto"/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</w:pPr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 xml:space="preserve">Ktorá z nasledujúcich TLD (Top Level </w:t>
      </w:r>
      <w:proofErr w:type="spellStart"/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Domain</w:t>
      </w:r>
      <w:proofErr w:type="spellEnd"/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) nie je generická?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  <w:t>Otázka 2</w:t>
      </w: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Označte jednu odpoveď: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0.25pt;height:18pt" o:ole="">
            <v:imagedata r:id="rId4" o:title=""/>
          </v:shape>
          <w:control r:id="rId5" w:name="DefaultOcxName" w:shapeid="_x0000_i1039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A.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38" type="#_x0000_t75" style="width:20.25pt;height:18pt" o:ole="">
            <v:imagedata r:id="rId4" o:title=""/>
          </v:shape>
          <w:control r:id="rId6" w:name="DefaultOcxName1" w:shapeid="_x0000_i1038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B.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tel</w:t>
      </w:r>
      <w:proofErr w:type="spellEnd"/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37" type="#_x0000_t75" style="width:20.25pt;height:18pt" o:ole="">
            <v:imagedata r:id="rId4" o:title=""/>
          </v:shape>
          <w:control r:id="rId7" w:name="DefaultOcxName2" w:shapeid="_x0000_i1037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C.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info</w:t>
      </w:r>
      <w:proofErr w:type="spellEnd"/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36" type="#_x0000_t75" style="width:20.25pt;height:18pt" o:ole="">
            <v:imagedata r:id="rId4" o:title=""/>
          </v:shape>
          <w:control r:id="rId8" w:name="DefaultOcxName3" w:shapeid="_x0000_i1036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D.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tv</w:t>
      </w:r>
      <w:proofErr w:type="spellEnd"/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35" type="#_x0000_t75" style="width:20.25pt;height:18pt" o:ole="">
            <v:imagedata r:id="rId4" o:title=""/>
          </v:shape>
          <w:control r:id="rId9" w:name="DefaultOcxName4" w:shapeid="_x0000_i1035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E.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edu</w:t>
      </w:r>
      <w:proofErr w:type="spellEnd"/>
    </w:p>
    <w:p w:rsidR="00AA2F59" w:rsidRDefault="00AA2F59"/>
    <w:p w:rsidR="00AA2F59" w:rsidRPr="00AA2F59" w:rsidRDefault="00AA2F59" w:rsidP="00AA2F59">
      <w:pPr>
        <w:shd w:val="clear" w:color="auto" w:fill="F4F4F4"/>
        <w:spacing w:line="240" w:lineRule="auto"/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</w:pPr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 xml:space="preserve">Na akom type </w:t>
      </w:r>
      <w:proofErr w:type="spellStart"/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name</w:t>
      </w:r>
      <w:proofErr w:type="spellEnd"/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 xml:space="preserve"> servera sa nenachádza žiadny súbor zóny?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  <w:t>Otázka 3</w:t>
      </w: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Označte jednu odpoveď: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51" type="#_x0000_t75" style="width:20.25pt;height:18pt" o:ole="">
            <v:imagedata r:id="rId4" o:title=""/>
          </v:shape>
          <w:control r:id="rId10" w:name="DefaultOcxName5" w:shapeid="_x0000_i1051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sekundárny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50" type="#_x0000_t75" style="width:20.25pt;height:18pt" o:ole="">
            <v:imagedata r:id="rId4" o:title=""/>
          </v:shape>
          <w:control r:id="rId11" w:name="DefaultOcxName11" w:shapeid="_x0000_i1050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root</w:t>
      </w:r>
      <w:proofErr w:type="spellEnd"/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49" type="#_x0000_t75" style="width:20.25pt;height:18pt" o:ole="">
            <v:imagedata r:id="rId4" o:title=""/>
          </v:shape>
          <w:control r:id="rId12" w:name="DefaultOcxName21" w:shapeid="_x0000_i1049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primárny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48" type="#_x0000_t75" style="width:20.25pt;height:18pt" o:ole="">
            <v:imagedata r:id="rId4" o:title=""/>
          </v:shape>
          <w:control r:id="rId13" w:name="DefaultOcxName31" w:shapeid="_x0000_i1048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caching</w:t>
      </w:r>
      <w:proofErr w:type="spellEnd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only</w:t>
      </w:r>
      <w:proofErr w:type="spellEnd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forwarder</w:t>
      </w:r>
      <w:proofErr w:type="spellEnd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AA2F59" w:rsidRDefault="00AA2F59"/>
    <w:p w:rsidR="00AA2F59" w:rsidRPr="00AA2F59" w:rsidRDefault="00AA2F59" w:rsidP="00AA2F59">
      <w:pPr>
        <w:shd w:val="clear" w:color="auto" w:fill="F4F4F4"/>
        <w:spacing w:line="240" w:lineRule="auto"/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</w:pPr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Ktorá z nasledujúcich TLD nie je country-</w:t>
      </w:r>
      <w:proofErr w:type="spellStart"/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code</w:t>
      </w:r>
      <w:proofErr w:type="spellEnd"/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?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  <w:t>Otázka 4</w:t>
      </w: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Označte jednu odpoveď: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66" type="#_x0000_t75" style="width:20.25pt;height:18pt" o:ole="">
            <v:imagedata r:id="rId4" o:title=""/>
          </v:shape>
          <w:control r:id="rId14" w:name="DefaultOcxName6" w:shapeid="_x0000_i1066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A.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co</w:t>
      </w:r>
      <w:proofErr w:type="spellEnd"/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65" type="#_x0000_t75" style="width:20.25pt;height:18pt" o:ole="">
            <v:imagedata r:id="rId4" o:title=""/>
          </v:shape>
          <w:control r:id="rId15" w:name="DefaultOcxName12" w:shapeid="_x0000_i1065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B.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eu</w:t>
      </w:r>
      <w:proofErr w:type="spellEnd"/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64" type="#_x0000_t75" style="width:20.25pt;height:18pt" o:ole="">
            <v:imagedata r:id="rId4" o:title=""/>
          </v:shape>
          <w:control r:id="rId16" w:name="DefaultOcxName22" w:shapeid="_x0000_i1064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C.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cat</w:t>
      </w:r>
      <w:proofErr w:type="spellEnd"/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63" type="#_x0000_t75" style="width:20.25pt;height:18pt" o:ole="">
            <v:imagedata r:id="rId4" o:title=""/>
          </v:shape>
          <w:control r:id="rId17" w:name="DefaultOcxName32" w:shapeid="_x0000_i1063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D.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tv</w:t>
      </w:r>
      <w:proofErr w:type="spellEnd"/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62" type="#_x0000_t75" style="width:20.25pt;height:18pt" o:ole="">
            <v:imagedata r:id="rId4" o:title=""/>
          </v:shape>
          <w:control r:id="rId18" w:name="DefaultOcxName41" w:shapeid="_x0000_i1062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E.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fm</w:t>
      </w:r>
      <w:proofErr w:type="spellEnd"/>
    </w:p>
    <w:p w:rsidR="00AA2F59" w:rsidRDefault="00AA2F59"/>
    <w:p w:rsidR="00AA2F59" w:rsidRPr="00AA2F59" w:rsidRDefault="00AA2F59" w:rsidP="00AA2F59">
      <w:pPr>
        <w:shd w:val="clear" w:color="auto" w:fill="F4F4F4"/>
        <w:spacing w:line="240" w:lineRule="auto"/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</w:pPr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 xml:space="preserve">Na akých typoch </w:t>
      </w:r>
      <w:proofErr w:type="spellStart"/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name</w:t>
      </w:r>
      <w:proofErr w:type="spellEnd"/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 xml:space="preserve"> servera sú uložené údaje zóny? </w:t>
      </w:r>
      <w:r w:rsidRPr="00AA2F59">
        <w:rPr>
          <w:rFonts w:ascii="Open Sans" w:eastAsia="Times New Roman" w:hAnsi="Open Sans" w:cs="Open Sans"/>
          <w:i/>
          <w:iCs/>
          <w:color w:val="FFFFFF"/>
          <w:sz w:val="24"/>
          <w:szCs w:val="24"/>
          <w:shd w:val="clear" w:color="auto" w:fill="28B8CE"/>
          <w:lang w:eastAsia="sk-SK"/>
        </w:rPr>
        <w:t>(2 možnosti)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  <w:t>Otázka 5</w:t>
      </w: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Označte jednu alebo viac odpovedí: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78" type="#_x0000_t75" style="width:20.25pt;height:18pt" o:ole="">
            <v:imagedata r:id="rId19" o:title=""/>
          </v:shape>
          <w:control r:id="rId20" w:name="DefaultOcxName7" w:shapeid="_x0000_i1078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primárny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77" type="#_x0000_t75" style="width:20.25pt;height:18pt" o:ole="">
            <v:imagedata r:id="rId19" o:title=""/>
          </v:shape>
          <w:control r:id="rId21" w:name="DefaultOcxName13" w:shapeid="_x0000_i1077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caching</w:t>
      </w:r>
      <w:proofErr w:type="spellEnd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only</w:t>
      </w:r>
      <w:proofErr w:type="spellEnd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forwarder</w:t>
      </w:r>
      <w:proofErr w:type="spellEnd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76" type="#_x0000_t75" style="width:20.25pt;height:18pt" o:ole="">
            <v:imagedata r:id="rId19" o:title=""/>
          </v:shape>
          <w:control r:id="rId22" w:name="DefaultOcxName23" w:shapeid="_x0000_i1076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root</w:t>
      </w:r>
      <w:proofErr w:type="spellEnd"/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405" w:dyaOrig="360">
          <v:shape id="_x0000_i1075" type="#_x0000_t75" style="width:20.25pt;height:18pt" o:ole="">
            <v:imagedata r:id="rId19" o:title=""/>
          </v:shape>
          <w:control r:id="rId23" w:name="DefaultOcxName33" w:shapeid="_x0000_i1075"/>
        </w:object>
      </w:r>
    </w:p>
    <w:p w:rsidR="00AA2F59" w:rsidRPr="00AA2F59" w:rsidRDefault="00AA2F59" w:rsidP="00AA2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2F59">
        <w:rPr>
          <w:rFonts w:ascii="Times New Roman" w:eastAsia="Times New Roman" w:hAnsi="Times New Roman" w:cs="Times New Roman"/>
          <w:sz w:val="24"/>
          <w:szCs w:val="24"/>
          <w:lang w:eastAsia="sk-SK"/>
        </w:rPr>
        <w:t>sekundárny</w:t>
      </w:r>
    </w:p>
    <w:p w:rsidR="00AA2F59" w:rsidRDefault="00AA2F59"/>
    <w:p w:rsidR="00AA2F59" w:rsidRPr="00AA2F59" w:rsidRDefault="00AA2F59" w:rsidP="00AA2F59">
      <w:pPr>
        <w:shd w:val="clear" w:color="auto" w:fill="F4F4F4"/>
        <w:spacing w:line="240" w:lineRule="auto"/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</w:pPr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 xml:space="preserve">Usporiadajte jednotlivé kroky </w:t>
      </w:r>
      <w:proofErr w:type="spellStart"/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neatoritatívneho</w:t>
      </w:r>
      <w:proofErr w:type="spellEnd"/>
      <w:r w:rsidRPr="00AA2F59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 xml:space="preserve"> DNS dotazu na doménové meno www.zoznam.sk.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8930"/>
      </w:tblGrid>
      <w:tr w:rsidR="00AA2F59" w:rsidRPr="00AA2F59" w:rsidTr="00AA2F59"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1 Otázka 6</w:t>
            </w: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405" w:dyaOrig="360">
                <v:shape id="_x0000_i1103" type="#_x0000_t75" style="width:476.25pt;height:18pt" o:ole="">
                  <v:imagedata r:id="rId24" o:title=""/>
                </v:shape>
                <w:control r:id="rId25" w:name="DefaultOcxName8" w:shapeid="_x0000_i1103"/>
              </w:object>
            </w:r>
          </w:p>
        </w:tc>
      </w:tr>
      <w:tr w:rsidR="00AA2F59" w:rsidRPr="00AA2F59" w:rsidTr="00AA2F59"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2 Otázka 6</w:t>
            </w: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405" w:dyaOrig="360">
                <v:shape id="_x0000_i1101" type="#_x0000_t75" style="width:476.25pt;height:18pt" o:ole="">
                  <v:imagedata r:id="rId26" o:title=""/>
                </v:shape>
                <w:control r:id="rId27" w:name="DefaultOcxName14" w:shapeid="_x0000_i1101"/>
              </w:object>
            </w:r>
          </w:p>
        </w:tc>
      </w:tr>
      <w:tr w:rsidR="00AA2F59" w:rsidRPr="00AA2F59" w:rsidTr="00AA2F59"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3 Otázka 6</w:t>
            </w: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405" w:dyaOrig="360">
                <v:shape id="_x0000_i1100" type="#_x0000_t75" style="width:476.25pt;height:18pt" o:ole="">
                  <v:imagedata r:id="rId28" o:title=""/>
                </v:shape>
                <w:control r:id="rId29" w:name="DefaultOcxName24" w:shapeid="_x0000_i1100"/>
              </w:object>
            </w:r>
          </w:p>
        </w:tc>
      </w:tr>
      <w:tr w:rsidR="00AA2F59" w:rsidRPr="00AA2F59" w:rsidTr="00AA2F59"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4 Otázka 6</w:t>
            </w: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405" w:dyaOrig="360">
                <v:shape id="_x0000_i1099" type="#_x0000_t75" style="width:476.25pt;height:18pt" o:ole="">
                  <v:imagedata r:id="rId30" o:title=""/>
                </v:shape>
                <w:control r:id="rId31" w:name="DefaultOcxName34" w:shapeid="_x0000_i1099"/>
              </w:object>
            </w:r>
          </w:p>
        </w:tc>
      </w:tr>
      <w:tr w:rsidR="00AA2F59" w:rsidRPr="00AA2F59" w:rsidTr="00AA2F59"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5 Otázka 6</w:t>
            </w: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405" w:dyaOrig="360">
                <v:shape id="_x0000_i1098" type="#_x0000_t75" style="width:476.25pt;height:18pt" o:ole="">
                  <v:imagedata r:id="rId32" o:title=""/>
                </v:shape>
                <w:control r:id="rId33" w:name="DefaultOcxName42" w:shapeid="_x0000_i1098"/>
              </w:object>
            </w:r>
          </w:p>
        </w:tc>
      </w:tr>
      <w:tr w:rsidR="00AA2F59" w:rsidRPr="00AA2F59" w:rsidTr="00AA2F59"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6 Otázka 6</w:t>
            </w: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405" w:dyaOrig="360">
                <v:shape id="_x0000_i1097" type="#_x0000_t75" style="width:476.25pt;height:18pt" o:ole="">
                  <v:imagedata r:id="rId34" o:title=""/>
                </v:shape>
                <w:control r:id="rId35" w:name="DefaultOcxName51" w:shapeid="_x0000_i1097"/>
              </w:object>
            </w:r>
          </w:p>
        </w:tc>
      </w:tr>
      <w:tr w:rsidR="00AA2F59" w:rsidRPr="00AA2F59" w:rsidTr="00AA2F59"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7 Otázka 6</w:t>
            </w: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405" w:dyaOrig="360">
                <v:shape id="_x0000_i1096" type="#_x0000_t75" style="width:476.25pt;height:18pt" o:ole="">
                  <v:imagedata r:id="rId36" o:title=""/>
                </v:shape>
                <w:control r:id="rId37" w:name="DefaultOcxName61" w:shapeid="_x0000_i1096"/>
              </w:object>
            </w:r>
          </w:p>
        </w:tc>
      </w:tr>
      <w:tr w:rsidR="00AA2F59" w:rsidRPr="00AA2F59" w:rsidTr="00AA2F59"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2F59" w:rsidRPr="00AA2F59" w:rsidRDefault="00AA2F59" w:rsidP="00AA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8 Otázka 6</w:t>
            </w:r>
            <w:r w:rsidRPr="00AA2F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405" w:dyaOrig="360">
                <v:shape id="_x0000_i1095" type="#_x0000_t75" style="width:476.25pt;height:18pt" o:ole="">
                  <v:imagedata r:id="rId38" o:title=""/>
                </v:shape>
                <w:control r:id="rId39" w:name="DefaultOcxName71" w:shapeid="_x0000_i1095"/>
              </w:object>
            </w:r>
          </w:p>
        </w:tc>
      </w:tr>
    </w:tbl>
    <w:p w:rsidR="00AA2F59" w:rsidRDefault="00AA2F59"/>
    <w:p w:rsidR="00A40162" w:rsidRPr="00A40162" w:rsidRDefault="00A40162" w:rsidP="00A40162">
      <w:pPr>
        <w:shd w:val="clear" w:color="auto" w:fill="F4F4F4"/>
        <w:spacing w:line="240" w:lineRule="auto"/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</w:pPr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 xml:space="preserve">Na akých typoch </w:t>
      </w:r>
      <w:proofErr w:type="spellStart"/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name</w:t>
      </w:r>
      <w:proofErr w:type="spellEnd"/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 xml:space="preserve"> servera sú uložené údaje o TLD (Top Level </w:t>
      </w:r>
      <w:proofErr w:type="spellStart"/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Domain</w:t>
      </w:r>
      <w:proofErr w:type="spellEnd"/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)?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  <w:lastRenderedPageBreak/>
        <w:t>Otázka 7</w:t>
      </w: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Označte jednu odpoveď: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15" type="#_x0000_t75" style="width:20.25pt;height:18pt" o:ole="">
            <v:imagedata r:id="rId4" o:title=""/>
          </v:shape>
          <w:control r:id="rId40" w:name="DefaultOcxName9" w:shapeid="_x0000_i1115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sekundárny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14" type="#_x0000_t75" style="width:20.25pt;height:18pt" o:ole="">
            <v:imagedata r:id="rId4" o:title=""/>
          </v:shape>
          <w:control r:id="rId41" w:name="DefaultOcxName15" w:shapeid="_x0000_i1114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root</w:t>
      </w:r>
      <w:proofErr w:type="spellEnd"/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13" type="#_x0000_t75" style="width:20.25pt;height:18pt" o:ole="">
            <v:imagedata r:id="rId4" o:title=""/>
          </v:shape>
          <w:control r:id="rId42" w:name="DefaultOcxName25" w:shapeid="_x0000_i1113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primárny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12" type="#_x0000_t75" style="width:20.25pt;height:18pt" o:ole="">
            <v:imagedata r:id="rId4" o:title=""/>
          </v:shape>
          <w:control r:id="rId43" w:name="DefaultOcxName35" w:shapeid="_x0000_i1112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caching</w:t>
      </w:r>
      <w:proofErr w:type="spellEnd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only</w:t>
      </w:r>
      <w:proofErr w:type="spellEnd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forwarder</w:t>
      </w:r>
      <w:proofErr w:type="spellEnd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AA2F59" w:rsidRDefault="00AA2F59"/>
    <w:p w:rsidR="00A40162" w:rsidRPr="00A40162" w:rsidRDefault="00A40162" w:rsidP="00A40162">
      <w:pPr>
        <w:shd w:val="clear" w:color="auto" w:fill="F4F4F4"/>
        <w:spacing w:line="240" w:lineRule="auto"/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</w:pPr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Ktorá z nasledujúcich TLD nie je country-</w:t>
      </w:r>
      <w:proofErr w:type="spellStart"/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code</w:t>
      </w:r>
      <w:proofErr w:type="spellEnd"/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?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  <w:t>Otázka 8</w:t>
      </w: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Označte jednu odpoveď: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30" type="#_x0000_t75" style="width:20.25pt;height:18pt" o:ole="">
            <v:imagedata r:id="rId4" o:title=""/>
          </v:shape>
          <w:control r:id="rId44" w:name="DefaultOcxName10" w:shapeid="_x0000_i1130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A.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sk</w:t>
      </w:r>
      <w:proofErr w:type="spellEnd"/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29" type="#_x0000_t75" style="width:20.25pt;height:18pt" o:ole="">
            <v:imagedata r:id="rId4" o:title=""/>
          </v:shape>
          <w:control r:id="rId45" w:name="DefaultOcxName16" w:shapeid="_x0000_i1129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B.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tv</w:t>
      </w:r>
      <w:proofErr w:type="spellEnd"/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28" type="#_x0000_t75" style="width:20.25pt;height:18pt" o:ole="">
            <v:imagedata r:id="rId4" o:title=""/>
          </v:shape>
          <w:control r:id="rId46" w:name="DefaultOcxName26" w:shapeid="_x0000_i1128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C.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org</w:t>
      </w:r>
      <w:proofErr w:type="spellEnd"/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27" type="#_x0000_t75" style="width:20.25pt;height:18pt" o:ole="">
            <v:imagedata r:id="rId4" o:title=""/>
          </v:shape>
          <w:control r:id="rId47" w:name="DefaultOcxName36" w:shapeid="_x0000_i1127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D.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cx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26" type="#_x0000_t75" style="width:20.25pt;height:18pt" o:ole="">
            <v:imagedata r:id="rId4" o:title=""/>
          </v:shape>
          <w:control r:id="rId48" w:name="DefaultOcxName43" w:shapeid="_x0000_i1126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E.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eu</w:t>
      </w:r>
      <w:proofErr w:type="spellEnd"/>
    </w:p>
    <w:p w:rsidR="00A40162" w:rsidRDefault="00A40162"/>
    <w:p w:rsidR="00A40162" w:rsidRPr="00A40162" w:rsidRDefault="00A40162" w:rsidP="00A40162">
      <w:pPr>
        <w:shd w:val="clear" w:color="auto" w:fill="F4F4F4"/>
        <w:spacing w:line="240" w:lineRule="auto"/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</w:pPr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Ktorá z nasledujúcich TLD nie je generická?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  <w:t>Otázka 9</w:t>
      </w: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Označte jednu odpoveď: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45" type="#_x0000_t75" style="width:20.25pt;height:18pt" o:ole="">
            <v:imagedata r:id="rId4" o:title=""/>
          </v:shape>
          <w:control r:id="rId49" w:name="DefaultOcxName18" w:shapeid="_x0000_i1145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A.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edu</w:t>
      </w:r>
      <w:proofErr w:type="spellEnd"/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44" type="#_x0000_t75" style="width:20.25pt;height:18pt" o:ole="">
            <v:imagedata r:id="rId4" o:title=""/>
          </v:shape>
          <w:control r:id="rId50" w:name="DefaultOcxName17" w:shapeid="_x0000_i1144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B.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eu</w:t>
      </w:r>
      <w:proofErr w:type="spellEnd"/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43" type="#_x0000_t75" style="width:20.25pt;height:18pt" o:ole="">
            <v:imagedata r:id="rId4" o:title=""/>
          </v:shape>
          <w:control r:id="rId51" w:name="DefaultOcxName27" w:shapeid="_x0000_i1143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C.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name</w:t>
      </w:r>
      <w:proofErr w:type="spellEnd"/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42" type="#_x0000_t75" style="width:20.25pt;height:18pt" o:ole="">
            <v:imagedata r:id="rId4" o:title=""/>
          </v:shape>
          <w:control r:id="rId52" w:name="DefaultOcxName37" w:shapeid="_x0000_i1142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D.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asia</w:t>
      </w:r>
      <w:proofErr w:type="spellEnd"/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41" type="#_x0000_t75" style="width:20.25pt;height:18pt" o:ole="">
            <v:imagedata r:id="rId4" o:title=""/>
          </v:shape>
          <w:control r:id="rId53" w:name="DefaultOcxName44" w:shapeid="_x0000_i1141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E.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com</w:t>
      </w:r>
      <w:proofErr w:type="spellEnd"/>
    </w:p>
    <w:p w:rsidR="00A40162" w:rsidRDefault="00A40162"/>
    <w:p w:rsidR="00A40162" w:rsidRPr="00A40162" w:rsidRDefault="00A40162" w:rsidP="00A40162">
      <w:pPr>
        <w:shd w:val="clear" w:color="auto" w:fill="F4F4F4"/>
        <w:spacing w:line="240" w:lineRule="auto"/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</w:pPr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 xml:space="preserve">Na akom type </w:t>
      </w:r>
      <w:proofErr w:type="spellStart"/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name</w:t>
      </w:r>
      <w:proofErr w:type="spellEnd"/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 xml:space="preserve"> servera môžeme editovať súbor zóny?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  <w:t>Otázka 10</w:t>
      </w: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Označte jednu odpoveď: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57" type="#_x0000_t75" style="width:20.25pt;height:18pt" o:ole="">
            <v:imagedata r:id="rId4" o:title=""/>
          </v:shape>
          <w:control r:id="rId54" w:name="DefaultOcxName20" w:shapeid="_x0000_i1157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root</w:t>
      </w:r>
      <w:proofErr w:type="spellEnd"/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56" type="#_x0000_t75" style="width:20.25pt;height:18pt" o:ole="">
            <v:imagedata r:id="rId4" o:title=""/>
          </v:shape>
          <w:control r:id="rId55" w:name="DefaultOcxName19" w:shapeid="_x0000_i1156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primárny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55" type="#_x0000_t75" style="width:20.25pt;height:18pt" o:ole="">
            <v:imagedata r:id="rId4" o:title=""/>
          </v:shape>
          <w:control r:id="rId56" w:name="DefaultOcxName28" w:shapeid="_x0000_i1155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caching</w:t>
      </w:r>
      <w:proofErr w:type="spellEnd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only</w:t>
      </w:r>
      <w:proofErr w:type="spellEnd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forwarder</w:t>
      </w:r>
      <w:proofErr w:type="spellEnd"/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1440" w:dyaOrig="1440">
          <v:shape id="_x0000_i1154" type="#_x0000_t75" style="width:20.25pt;height:18pt" o:ole="">
            <v:imagedata r:id="rId4" o:title=""/>
          </v:shape>
          <w:control r:id="rId57" w:name="DefaultOcxName38" w:shapeid="_x0000_i1154"/>
        </w:object>
      </w:r>
    </w:p>
    <w:p w:rsidR="00A40162" w:rsidRPr="00A40162" w:rsidRDefault="00A40162" w:rsidP="00A40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0162">
        <w:rPr>
          <w:rFonts w:ascii="Times New Roman" w:eastAsia="Times New Roman" w:hAnsi="Times New Roman" w:cs="Times New Roman"/>
          <w:sz w:val="24"/>
          <w:szCs w:val="24"/>
          <w:lang w:eastAsia="sk-SK"/>
        </w:rPr>
        <w:t>sekundárny</w:t>
      </w:r>
    </w:p>
    <w:p w:rsidR="00A40162" w:rsidRDefault="00A40162"/>
    <w:p w:rsidR="00A40162" w:rsidRPr="00A40162" w:rsidRDefault="00A40162" w:rsidP="00A40162">
      <w:pPr>
        <w:shd w:val="clear" w:color="auto" w:fill="F4F4F4"/>
        <w:spacing w:line="240" w:lineRule="auto"/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</w:pPr>
      <w:r w:rsidRPr="00A40162">
        <w:rPr>
          <w:rFonts w:ascii="Open Sans" w:eastAsia="Times New Roman" w:hAnsi="Open Sans" w:cs="Open Sans"/>
          <w:b/>
          <w:bCs/>
          <w:color w:val="555555"/>
          <w:sz w:val="26"/>
          <w:szCs w:val="26"/>
          <w:lang w:eastAsia="sk-SK"/>
        </w:rPr>
        <w:t>Usporiadajte jednotlivé kroky autoritatívneho DNS dotazu pre doménu www.ukf.sk.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"/>
        <w:gridCol w:w="8938"/>
      </w:tblGrid>
      <w:tr w:rsidR="00A40162" w:rsidRPr="00A40162" w:rsidTr="00A40162">
        <w:tc>
          <w:tcPr>
            <w:tcW w:w="0" w:type="auto"/>
            <w:shd w:val="clear" w:color="auto" w:fill="auto"/>
            <w:vAlign w:val="center"/>
            <w:hideMark/>
          </w:tcPr>
          <w:p w:rsidR="00A40162" w:rsidRPr="00A40162" w:rsidRDefault="00A40162" w:rsidP="00A4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0162" w:rsidRPr="00A40162" w:rsidRDefault="00A40162" w:rsidP="00A4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1 Otázka 11</w:t>
            </w: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1440" w:dyaOrig="1440">
                <v:shape id="_x0000_i1172" type="#_x0000_t75" style="width:512.25pt;height:18pt" o:ole="">
                  <v:imagedata r:id="rId58" o:title=""/>
                </v:shape>
                <w:control r:id="rId59" w:name="DefaultOcxName30" w:shapeid="_x0000_i1172"/>
              </w:object>
            </w:r>
          </w:p>
        </w:tc>
      </w:tr>
      <w:tr w:rsidR="00A40162" w:rsidRPr="00A40162" w:rsidTr="00A40162">
        <w:tc>
          <w:tcPr>
            <w:tcW w:w="0" w:type="auto"/>
            <w:shd w:val="clear" w:color="auto" w:fill="auto"/>
            <w:vAlign w:val="center"/>
            <w:hideMark/>
          </w:tcPr>
          <w:p w:rsidR="00A40162" w:rsidRPr="00A40162" w:rsidRDefault="00A40162" w:rsidP="00A4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0162" w:rsidRPr="00A40162" w:rsidRDefault="00A40162" w:rsidP="00A4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2 Otázka 11</w:t>
            </w: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1440" w:dyaOrig="1440">
                <v:shape id="_x0000_i1171" type="#_x0000_t75" style="width:512.25pt;height:18pt" o:ole="">
                  <v:imagedata r:id="rId60" o:title=""/>
                </v:shape>
                <w:control r:id="rId61" w:name="DefaultOcxName110" w:shapeid="_x0000_i1171"/>
              </w:object>
            </w:r>
          </w:p>
        </w:tc>
      </w:tr>
      <w:tr w:rsidR="00A40162" w:rsidRPr="00A40162" w:rsidTr="00A40162">
        <w:tc>
          <w:tcPr>
            <w:tcW w:w="0" w:type="auto"/>
            <w:shd w:val="clear" w:color="auto" w:fill="auto"/>
            <w:vAlign w:val="center"/>
            <w:hideMark/>
          </w:tcPr>
          <w:p w:rsidR="00A40162" w:rsidRPr="00A40162" w:rsidRDefault="00A40162" w:rsidP="00A4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0162" w:rsidRPr="00A40162" w:rsidRDefault="00A40162" w:rsidP="00A4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3 Otázka 11</w:t>
            </w: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1440" w:dyaOrig="1440">
                <v:shape id="_x0000_i1170" type="#_x0000_t75" style="width:512.25pt;height:18pt" o:ole="">
                  <v:imagedata r:id="rId62" o:title=""/>
                </v:shape>
                <w:control r:id="rId63" w:name="DefaultOcxName29" w:shapeid="_x0000_i1170"/>
              </w:object>
            </w:r>
          </w:p>
        </w:tc>
      </w:tr>
      <w:tr w:rsidR="00A40162" w:rsidRPr="00A40162" w:rsidTr="00A40162">
        <w:tc>
          <w:tcPr>
            <w:tcW w:w="0" w:type="auto"/>
            <w:shd w:val="clear" w:color="auto" w:fill="auto"/>
            <w:vAlign w:val="center"/>
            <w:hideMark/>
          </w:tcPr>
          <w:p w:rsidR="00A40162" w:rsidRPr="00A40162" w:rsidRDefault="00A40162" w:rsidP="00A4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0162" w:rsidRPr="00A40162" w:rsidRDefault="00A40162" w:rsidP="00A4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4 Otázka 11</w:t>
            </w: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1440" w:dyaOrig="1440">
                <v:shape id="_x0000_i1169" type="#_x0000_t75" style="width:512.25pt;height:18pt" o:ole="">
                  <v:imagedata r:id="rId64" o:title=""/>
                </v:shape>
                <w:control r:id="rId65" w:name="DefaultOcxName39" w:shapeid="_x0000_i1169"/>
              </w:object>
            </w:r>
          </w:p>
        </w:tc>
      </w:tr>
      <w:tr w:rsidR="00A40162" w:rsidRPr="00A40162" w:rsidTr="00A40162">
        <w:tc>
          <w:tcPr>
            <w:tcW w:w="0" w:type="auto"/>
            <w:shd w:val="clear" w:color="auto" w:fill="auto"/>
            <w:vAlign w:val="center"/>
            <w:hideMark/>
          </w:tcPr>
          <w:p w:rsidR="00A40162" w:rsidRPr="00A40162" w:rsidRDefault="00A40162" w:rsidP="00A4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0162" w:rsidRPr="00A40162" w:rsidRDefault="00A40162" w:rsidP="00A40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Odpoveď 5 Otázka 11</w:t>
            </w:r>
            <w:r w:rsidRPr="00A401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object w:dxaOrig="1440" w:dyaOrig="1440">
                <v:shape id="_x0000_i1168" type="#_x0000_t75" style="width:512.25pt;height:18pt" o:ole="">
                  <v:imagedata r:id="rId66" o:title=""/>
                </v:shape>
                <w:control r:id="rId67" w:name="DefaultOcxName45" w:shapeid="_x0000_i1168"/>
              </w:object>
            </w:r>
          </w:p>
        </w:tc>
      </w:tr>
    </w:tbl>
    <w:p w:rsidR="00A40162" w:rsidRDefault="00A40162">
      <w:bookmarkStart w:id="0" w:name="_GoBack"/>
      <w:bookmarkEnd w:id="0"/>
    </w:p>
    <w:sectPr w:rsidR="00A4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59"/>
    <w:rsid w:val="001334BE"/>
    <w:rsid w:val="00A40162"/>
    <w:rsid w:val="00AA2F59"/>
    <w:rsid w:val="00B50C90"/>
    <w:rsid w:val="00F5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9CEA"/>
  <w15:chartTrackingRefBased/>
  <w15:docId w15:val="{07E7BCB3-DF02-4B9C-86F5-8BE2299E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line">
    <w:name w:val="headline"/>
    <w:basedOn w:val="Normlny"/>
    <w:rsid w:val="00AA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r-only">
    <w:name w:val="sr-only"/>
    <w:basedOn w:val="Predvolenpsmoodseku"/>
    <w:rsid w:val="00AA2F59"/>
  </w:style>
  <w:style w:type="character" w:customStyle="1" w:styleId="answernumber">
    <w:name w:val="answernumber"/>
    <w:basedOn w:val="Predvolenpsmoodseku"/>
    <w:rsid w:val="00AA2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17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7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1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4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0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9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3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8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47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20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4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9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3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5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7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0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7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0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3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9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8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8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7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7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9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3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4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9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6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44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8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4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0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wmf"/><Relationship Id="rId21" Type="http://schemas.openxmlformats.org/officeDocument/2006/relationships/control" Target="activeX/activeX16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63" Type="http://schemas.openxmlformats.org/officeDocument/2006/relationships/control" Target="activeX/activeX47.xml"/><Relationship Id="rId68" Type="http://schemas.openxmlformats.org/officeDocument/2006/relationships/fontTable" Target="fontTable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1.xml"/><Relationship Id="rId11" Type="http://schemas.openxmlformats.org/officeDocument/2006/relationships/control" Target="activeX/activeX7.xml"/><Relationship Id="rId24" Type="http://schemas.openxmlformats.org/officeDocument/2006/relationships/image" Target="media/image3.wmf"/><Relationship Id="rId32" Type="http://schemas.openxmlformats.org/officeDocument/2006/relationships/image" Target="media/image7.wmf"/><Relationship Id="rId37" Type="http://schemas.openxmlformats.org/officeDocument/2006/relationships/control" Target="activeX/activeX25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image" Target="media/image11.wmf"/><Relationship Id="rId66" Type="http://schemas.openxmlformats.org/officeDocument/2006/relationships/image" Target="media/image15.wmf"/><Relationship Id="rId5" Type="http://schemas.openxmlformats.org/officeDocument/2006/relationships/control" Target="activeX/activeX1.xml"/><Relationship Id="rId61" Type="http://schemas.openxmlformats.org/officeDocument/2006/relationships/control" Target="activeX/activeX46.xml"/><Relationship Id="rId19" Type="http://schemas.openxmlformats.org/officeDocument/2006/relationships/image" Target="media/image2.wmf"/><Relationship Id="rId14" Type="http://schemas.openxmlformats.org/officeDocument/2006/relationships/control" Target="activeX/activeX1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0.xml"/><Relationship Id="rId30" Type="http://schemas.openxmlformats.org/officeDocument/2006/relationships/image" Target="media/image6.wmf"/><Relationship Id="rId35" Type="http://schemas.openxmlformats.org/officeDocument/2006/relationships/control" Target="activeX/activeX24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64" Type="http://schemas.openxmlformats.org/officeDocument/2006/relationships/image" Target="media/image14.wmf"/><Relationship Id="rId69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38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19.xml"/><Relationship Id="rId33" Type="http://schemas.openxmlformats.org/officeDocument/2006/relationships/control" Target="activeX/activeX23.xml"/><Relationship Id="rId38" Type="http://schemas.openxmlformats.org/officeDocument/2006/relationships/image" Target="media/image10.wmf"/><Relationship Id="rId46" Type="http://schemas.openxmlformats.org/officeDocument/2006/relationships/control" Target="activeX/activeX33.xml"/><Relationship Id="rId59" Type="http://schemas.openxmlformats.org/officeDocument/2006/relationships/control" Target="activeX/activeX45.xml"/><Relationship Id="rId67" Type="http://schemas.openxmlformats.org/officeDocument/2006/relationships/control" Target="activeX/activeX49.xml"/><Relationship Id="rId20" Type="http://schemas.openxmlformats.org/officeDocument/2006/relationships/control" Target="activeX/activeX15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8.xml"/><Relationship Id="rId28" Type="http://schemas.openxmlformats.org/officeDocument/2006/relationships/image" Target="media/image5.wmf"/><Relationship Id="rId36" Type="http://schemas.openxmlformats.org/officeDocument/2006/relationships/image" Target="media/image9.wmf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10" Type="http://schemas.openxmlformats.org/officeDocument/2006/relationships/control" Target="activeX/activeX6.xml"/><Relationship Id="rId31" Type="http://schemas.openxmlformats.org/officeDocument/2006/relationships/control" Target="activeX/activeX22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image" Target="media/image12.wmf"/><Relationship Id="rId65" Type="http://schemas.openxmlformats.org/officeDocument/2006/relationships/control" Target="activeX/activeX4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26.xml"/><Relationship Id="rId34" Type="http://schemas.openxmlformats.org/officeDocument/2006/relationships/image" Target="media/image8.wmf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Hudec</dc:creator>
  <cp:keywords/>
  <dc:description/>
  <cp:lastModifiedBy>Tomáš Hudec</cp:lastModifiedBy>
  <cp:revision>1</cp:revision>
  <dcterms:created xsi:type="dcterms:W3CDTF">2024-05-16T10:26:00Z</dcterms:created>
  <dcterms:modified xsi:type="dcterms:W3CDTF">2024-05-16T10:33:00Z</dcterms:modified>
</cp:coreProperties>
</file>